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63F98" w14:textId="77777777" w:rsidR="00806ECE" w:rsidRPr="00806ECE" w:rsidRDefault="00806ECE" w:rsidP="00806ECE">
      <w:pPr>
        <w:widowControl/>
        <w:spacing w:line="320" w:lineRule="exact"/>
        <w:jc w:val="right"/>
        <w:rPr>
          <w:rFonts w:ascii="ＭＳ 明朝" w:eastAsia="ＭＳ 明朝" w:hAnsi="ＭＳ 明朝"/>
          <w:color w:val="1A1A1C"/>
          <w:sz w:val="24"/>
          <w:szCs w:val="24"/>
          <w:shd w:val="clear" w:color="auto" w:fill="FFFFFF"/>
        </w:rPr>
      </w:pPr>
      <w:r w:rsidRPr="00806ECE">
        <w:rPr>
          <w:rFonts w:ascii="ＭＳ 明朝" w:eastAsia="ＭＳ 明朝" w:hAnsi="ＭＳ 明朝"/>
          <w:color w:val="1A1A1C"/>
          <w:sz w:val="24"/>
          <w:szCs w:val="24"/>
          <w:shd w:val="clear" w:color="auto" w:fill="FFFFFF"/>
        </w:rPr>
        <w:t>令和8年10月1日</w:t>
      </w:r>
    </w:p>
    <w:p w14:paraId="1232919F" w14:textId="77777777" w:rsidR="00806ECE" w:rsidRPr="00806ECE" w:rsidRDefault="00806ECE" w:rsidP="00806ECE">
      <w:pPr>
        <w:widowControl/>
        <w:spacing w:line="320" w:lineRule="exact"/>
        <w:jc w:val="left"/>
        <w:rPr>
          <w:rFonts w:ascii="ＭＳ 明朝" w:eastAsia="ＭＳ 明朝" w:hAnsi="ＭＳ 明朝"/>
          <w:sz w:val="24"/>
          <w:szCs w:val="24"/>
        </w:rPr>
      </w:pPr>
    </w:p>
    <w:p w14:paraId="39094DB7" w14:textId="70FFA0DF" w:rsidR="00806ECE" w:rsidRPr="00806ECE" w:rsidRDefault="00806ECE" w:rsidP="00806ECE">
      <w:pPr>
        <w:widowControl/>
        <w:spacing w:line="320" w:lineRule="exact"/>
        <w:jc w:val="center"/>
        <w:rPr>
          <w:rFonts w:ascii="ＭＳ 明朝" w:eastAsia="ＭＳ 明朝" w:hAnsi="ＭＳ 明朝"/>
          <w:sz w:val="24"/>
          <w:szCs w:val="24"/>
        </w:rPr>
      </w:pPr>
      <w:r w:rsidRPr="00806ECE">
        <w:rPr>
          <w:rFonts w:ascii="ＭＳ 明朝" w:eastAsia="ＭＳ 明朝" w:hAnsi="ＭＳ 明朝"/>
          <w:sz w:val="24"/>
          <w:szCs w:val="24"/>
        </w:rPr>
        <w:t>職場におけるカスタマーハラスメントに関する方針</w:t>
      </w:r>
    </w:p>
    <w:p w14:paraId="34F72DDD" w14:textId="77777777" w:rsidR="00806ECE" w:rsidRPr="00806ECE" w:rsidRDefault="00806ECE" w:rsidP="00806ECE">
      <w:pPr>
        <w:widowControl/>
        <w:spacing w:line="320" w:lineRule="exact"/>
        <w:jc w:val="left"/>
        <w:rPr>
          <w:rFonts w:ascii="ＭＳ 明朝" w:eastAsia="ＭＳ 明朝" w:hAnsi="ＭＳ 明朝"/>
          <w:sz w:val="24"/>
          <w:szCs w:val="24"/>
        </w:rPr>
      </w:pPr>
    </w:p>
    <w:p w14:paraId="30D228D9" w14:textId="256A43B6" w:rsidR="00474787" w:rsidRDefault="00AC05F4" w:rsidP="00806ECE">
      <w:pPr>
        <w:ind w:firstLineChars="100" w:firstLine="240"/>
        <w:rPr>
          <w:rFonts w:ascii="ＭＳ 明朝" w:eastAsia="ＭＳ 明朝" w:hAnsi="ＭＳ 明朝"/>
          <w:sz w:val="24"/>
        </w:rPr>
      </w:pPr>
      <w:r>
        <w:rPr>
          <w:rFonts w:ascii="ＭＳ 明朝" w:eastAsia="ＭＳ 明朝" w:hAnsi="ＭＳ 明朝" w:hint="eastAsia"/>
          <w:sz w:val="24"/>
          <w:szCs w:val="24"/>
        </w:rPr>
        <w:t>名張市</w:t>
      </w:r>
      <w:r w:rsidR="00806ECE" w:rsidRPr="00A10EDF">
        <w:rPr>
          <w:rFonts w:ascii="ＭＳ 明朝" w:eastAsia="ＭＳ 明朝" w:hAnsi="ＭＳ 明朝" w:hint="eastAsia"/>
          <w:sz w:val="24"/>
          <w:szCs w:val="24"/>
        </w:rPr>
        <w:t>シルバー人材センター（以下「センター」という。）は、</w:t>
      </w:r>
      <w:r w:rsidR="00806ECE" w:rsidRPr="00A10EDF">
        <w:rPr>
          <w:rFonts w:ascii="ＭＳ 明朝" w:eastAsia="ＭＳ 明朝" w:hAnsi="ＭＳ 明朝"/>
          <w:sz w:val="24"/>
          <w:szCs w:val="24"/>
        </w:rPr>
        <w:t>高齢者の臨時的かつ短期的な就業又はその他の軽易な業務に係る就業、及びその他の社会参加活動を推進することにより、高齢者の生きがいの充実と福祉の増進を図るとともに、活力ある地域社会づくりに寄与する</w:t>
      </w:r>
      <w:r w:rsidR="00806ECE" w:rsidRPr="00A10EDF">
        <w:rPr>
          <w:rFonts w:ascii="ＭＳ 明朝" w:eastAsia="ＭＳ 明朝" w:hAnsi="ＭＳ 明朝" w:hint="eastAsia"/>
          <w:sz w:val="24"/>
          <w:szCs w:val="24"/>
        </w:rPr>
        <w:t xml:space="preserve">ことを目的として、各種の事業を実施しているところです。　</w:t>
      </w:r>
      <w:r w:rsidR="00806ECE">
        <w:rPr>
          <w:rFonts w:ascii="ＭＳ 明朝" w:eastAsia="ＭＳ 明朝" w:hAnsi="ＭＳ 明朝" w:hint="eastAsia"/>
          <w:sz w:val="24"/>
        </w:rPr>
        <w:t xml:space="preserve">　　　　　　　　　　　　</w:t>
      </w:r>
    </w:p>
    <w:p w14:paraId="1C0B1AB3" w14:textId="165F9795" w:rsidR="00806ECE" w:rsidRDefault="00806ECE">
      <w:pPr>
        <w:rPr>
          <w:rFonts w:ascii="ＭＳ 明朝" w:eastAsia="ＭＳ 明朝" w:hAnsi="ＭＳ 明朝"/>
          <w:sz w:val="24"/>
          <w:szCs w:val="24"/>
        </w:rPr>
      </w:pPr>
      <w:r>
        <w:rPr>
          <w:rFonts w:ascii="ＭＳ 明朝" w:eastAsia="ＭＳ 明朝" w:hAnsi="ＭＳ 明朝" w:hint="eastAsia"/>
          <w:sz w:val="24"/>
        </w:rPr>
        <w:t xml:space="preserve">　</w:t>
      </w:r>
      <w:r w:rsidRPr="00A10EDF">
        <w:rPr>
          <w:rFonts w:ascii="ＭＳ 明朝" w:eastAsia="ＭＳ 明朝" w:hAnsi="ＭＳ 明朝" w:hint="eastAsia"/>
          <w:sz w:val="24"/>
          <w:szCs w:val="24"/>
        </w:rPr>
        <w:t>一方で、会員、発注者、近隣住民、取引先等の方（以下「顧客等」という。）からの暴力的な言動や理不尽な要求、繰り返される根拠のない主張など、社会通念上許容される範囲を超えた行為（カスタマーハラスメント）が見受けられます。</w:t>
      </w:r>
    </w:p>
    <w:p w14:paraId="4CCD2A2A" w14:textId="77777777" w:rsidR="00806ECE" w:rsidRDefault="00806ECE">
      <w:pPr>
        <w:rPr>
          <w:rStyle w:val="cf01"/>
          <w:rFonts w:ascii="ＭＳ 明朝" w:eastAsia="ＭＳ 明朝" w:hAnsi="ＭＳ 明朝" w:cs="Arial" w:hint="default"/>
          <w:sz w:val="24"/>
          <w:szCs w:val="24"/>
        </w:rPr>
      </w:pPr>
      <w:r>
        <w:rPr>
          <w:rFonts w:ascii="ＭＳ 明朝" w:eastAsia="ＭＳ 明朝" w:hAnsi="ＭＳ 明朝" w:hint="eastAsia"/>
          <w:sz w:val="24"/>
          <w:szCs w:val="24"/>
        </w:rPr>
        <w:t xml:space="preserve">　</w:t>
      </w:r>
      <w:r w:rsidRPr="00A10EDF">
        <w:rPr>
          <w:rFonts w:ascii="ＭＳ 明朝" w:eastAsia="ＭＳ 明朝" w:hAnsi="ＭＳ 明朝" w:hint="eastAsia"/>
          <w:sz w:val="24"/>
          <w:szCs w:val="24"/>
        </w:rPr>
        <w:t>このため、カスタマーハラスメントを受けた際は、事情などを十分説明した上でご理解、ご納得いただけない場合は</w:t>
      </w:r>
      <w:r w:rsidRPr="00A10EDF">
        <w:rPr>
          <w:rStyle w:val="cf01"/>
          <w:rFonts w:ascii="ＭＳ 明朝" w:eastAsia="ＭＳ 明朝" w:hAnsi="ＭＳ 明朝" w:cs="Arial" w:hint="default"/>
          <w:sz w:val="24"/>
          <w:szCs w:val="24"/>
        </w:rPr>
        <w:t>、職員及び就業会員の働く環境を守るために、センターとして毅然と対応いたします。</w:t>
      </w:r>
    </w:p>
    <w:p w14:paraId="307AE89A" w14:textId="77777777" w:rsidR="00806ECE" w:rsidRDefault="00806ECE" w:rsidP="00806ECE">
      <w:pPr>
        <w:adjustRightInd w:val="0"/>
        <w:snapToGrid w:val="0"/>
        <w:spacing w:line="320" w:lineRule="exact"/>
        <w:rPr>
          <w:rFonts w:ascii="ＭＳ 明朝" w:eastAsia="ＭＳ 明朝" w:hAnsi="ＭＳ 明朝" w:cs="Arial"/>
          <w:sz w:val="24"/>
          <w:szCs w:val="24"/>
        </w:rPr>
      </w:pPr>
      <w:r>
        <w:rPr>
          <w:rStyle w:val="cf01"/>
          <w:rFonts w:ascii="ＭＳ 明朝" w:eastAsia="ＭＳ 明朝" w:hAnsi="ＭＳ 明朝" w:cs="Arial" w:hint="default"/>
          <w:sz w:val="24"/>
          <w:szCs w:val="24"/>
        </w:rPr>
        <w:t xml:space="preserve">　</w:t>
      </w:r>
      <w:r w:rsidRPr="00806ECE">
        <w:rPr>
          <w:rFonts w:ascii="ＭＳ 明朝" w:eastAsia="ＭＳ 明朝" w:hAnsi="ＭＳ 明朝" w:cs="Arial"/>
          <w:sz w:val="24"/>
          <w:szCs w:val="24"/>
        </w:rPr>
        <w:t>また、センターの役員及び職員は、カスタマーハラスメントに対する関心と理解を深め、他の事業主が雇用する労働者に対する言動に必要な注意を払うように努めます。</w:t>
      </w:r>
    </w:p>
    <w:p w14:paraId="268F5758" w14:textId="77777777" w:rsidR="00806ECE" w:rsidRDefault="00806ECE" w:rsidP="00806ECE">
      <w:pPr>
        <w:adjustRightInd w:val="0"/>
        <w:snapToGrid w:val="0"/>
        <w:spacing w:line="320" w:lineRule="exact"/>
        <w:rPr>
          <w:rFonts w:ascii="ＭＳ 明朝" w:eastAsia="ＭＳ 明朝" w:hAnsi="ＭＳ 明朝" w:cs="Arial"/>
          <w:sz w:val="24"/>
          <w:szCs w:val="24"/>
        </w:rPr>
      </w:pPr>
    </w:p>
    <w:p w14:paraId="1CDE1853" w14:textId="77777777" w:rsidR="00806ECE" w:rsidRPr="00806ECE" w:rsidRDefault="00806ECE" w:rsidP="00806ECE">
      <w:pPr>
        <w:widowControl/>
        <w:spacing w:line="320" w:lineRule="exact"/>
        <w:ind w:left="240" w:hangingChars="100" w:hanging="240"/>
        <w:jc w:val="left"/>
        <w:rPr>
          <w:rFonts w:ascii="ＭＳ 明朝" w:eastAsia="ＭＳ 明朝" w:hAnsi="ＭＳ 明朝"/>
          <w:bCs/>
          <w:sz w:val="24"/>
          <w:szCs w:val="24"/>
        </w:rPr>
      </w:pPr>
      <w:r w:rsidRPr="00806ECE">
        <w:rPr>
          <w:rFonts w:ascii="ＭＳ 明朝" w:eastAsia="ＭＳ 明朝" w:hAnsi="ＭＳ 明朝"/>
          <w:bCs/>
          <w:sz w:val="24"/>
          <w:szCs w:val="24"/>
        </w:rPr>
        <w:t>１　カスタマーハラスメントの内容</w:t>
      </w:r>
    </w:p>
    <w:p w14:paraId="7ED192F0" w14:textId="77777777" w:rsidR="00AC05F4" w:rsidRPr="0008313E" w:rsidRDefault="00AC05F4" w:rsidP="00AC05F4">
      <w:pPr>
        <w:ind w:leftChars="100" w:left="210" w:firstLineChars="100" w:firstLine="240"/>
        <w:rPr>
          <w:rFonts w:ascii="ＭＳ 明朝" w:eastAsia="ＭＳ 明朝" w:hAnsi="ＭＳ 明朝"/>
          <w:sz w:val="24"/>
          <w:szCs w:val="24"/>
        </w:rPr>
      </w:pPr>
      <w:r w:rsidRPr="0008313E">
        <w:rPr>
          <w:rFonts w:ascii="ＭＳ 明朝" w:eastAsia="ＭＳ 明朝" w:hAnsi="ＭＳ 明朝"/>
          <w:sz w:val="24"/>
          <w:szCs w:val="24"/>
        </w:rPr>
        <w:t>カスタマーハラスメントになり得るもの（「者」ではなく「行為」を指す。以下同じ。）は、次の(1)及び(2)のとおりとする。</w:t>
      </w:r>
    </w:p>
    <w:p w14:paraId="48FEF673" w14:textId="77777777" w:rsidR="00AC05F4" w:rsidRPr="0008313E" w:rsidRDefault="00AC05F4" w:rsidP="00AC05F4">
      <w:pPr>
        <w:ind w:leftChars="100" w:left="210" w:firstLineChars="100" w:firstLine="240"/>
        <w:rPr>
          <w:rFonts w:ascii="ＭＳ 明朝" w:eastAsia="ＭＳ 明朝" w:hAnsi="ＭＳ 明朝"/>
          <w:sz w:val="24"/>
          <w:szCs w:val="24"/>
        </w:rPr>
      </w:pPr>
      <w:r w:rsidRPr="0008313E">
        <w:rPr>
          <w:rFonts w:ascii="ＭＳ 明朝" w:eastAsia="ＭＳ 明朝" w:hAnsi="ＭＳ 明朝"/>
          <w:sz w:val="24"/>
          <w:szCs w:val="24"/>
        </w:rPr>
        <w:t>なお、次の(1)及び(2)に掲げるものは、限定列挙ではなく、個別の事案の状況等によって判断が異なる場合もあり得る。</w:t>
      </w:r>
    </w:p>
    <w:p w14:paraId="78417DF4" w14:textId="77777777" w:rsidR="00AC05F4" w:rsidRPr="00D12B78" w:rsidRDefault="00AC05F4" w:rsidP="00AC05F4">
      <w:pPr>
        <w:rPr>
          <w:rFonts w:ascii="ＭＳ 明朝" w:eastAsia="ＭＳ 明朝" w:hAnsi="ＭＳ 明朝"/>
          <w:sz w:val="24"/>
          <w:szCs w:val="24"/>
        </w:rPr>
      </w:pPr>
      <w:r w:rsidRPr="00D12B78">
        <w:rPr>
          <w:rFonts w:ascii="ＭＳ 明朝" w:eastAsia="ＭＳ 明朝" w:hAnsi="ＭＳ 明朝"/>
          <w:sz w:val="24"/>
          <w:szCs w:val="24"/>
        </w:rPr>
        <w:t>(1) 言動の内容が社会通念上許容される範囲を超えるもの</w:t>
      </w:r>
    </w:p>
    <w:p w14:paraId="0389F43A" w14:textId="77777777" w:rsidR="00AC05F4" w:rsidRPr="00D12B78" w:rsidRDefault="00AC05F4" w:rsidP="00AC05F4">
      <w:pPr>
        <w:ind w:firstLineChars="100" w:firstLine="240"/>
        <w:rPr>
          <w:rFonts w:ascii="ＭＳ 明朝" w:eastAsia="ＭＳ 明朝" w:hAnsi="ＭＳ 明朝"/>
          <w:sz w:val="24"/>
          <w:szCs w:val="24"/>
        </w:rPr>
      </w:pPr>
      <w:r w:rsidRPr="00D12B78">
        <w:rPr>
          <w:rFonts w:ascii="ＭＳ 明朝" w:eastAsia="ＭＳ 明朝" w:hAnsi="ＭＳ 明朝"/>
          <w:sz w:val="24"/>
          <w:szCs w:val="24"/>
        </w:rPr>
        <w:t>ア　そもそも要求に理由がない又はセンターが行う業務と全く関係のない要求</w:t>
      </w:r>
    </w:p>
    <w:p w14:paraId="5E6B0ED7" w14:textId="77777777" w:rsidR="00AC05F4" w:rsidRPr="00D12B78" w:rsidRDefault="00AC05F4" w:rsidP="00AC05F4">
      <w:pPr>
        <w:ind w:firstLineChars="200" w:firstLine="480"/>
        <w:rPr>
          <w:rFonts w:ascii="ＭＳ 明朝" w:eastAsia="ＭＳ 明朝" w:hAnsi="ＭＳ 明朝"/>
          <w:sz w:val="24"/>
          <w:szCs w:val="24"/>
        </w:rPr>
      </w:pPr>
      <w:r w:rsidRPr="00D12B78">
        <w:rPr>
          <w:rFonts w:ascii="ＭＳ 明朝" w:eastAsia="ＭＳ 明朝" w:hAnsi="ＭＳ 明朝"/>
          <w:sz w:val="24"/>
          <w:szCs w:val="24"/>
        </w:rPr>
        <w:t>・　性的な要求や、職員のプライバシーに関わる要求をすること。</w:t>
      </w:r>
    </w:p>
    <w:p w14:paraId="4C2529AB" w14:textId="77777777" w:rsidR="00AC05F4" w:rsidRPr="003502F6" w:rsidRDefault="00AC05F4" w:rsidP="00AC05F4">
      <w:pPr>
        <w:adjustRightInd w:val="0"/>
        <w:snapToGrid w:val="0"/>
        <w:ind w:firstLineChars="100" w:firstLine="240"/>
        <w:rPr>
          <w:rFonts w:ascii="ＭＳ 明朝" w:eastAsia="ＭＳ 明朝" w:hAnsi="ＭＳ 明朝"/>
          <w:sz w:val="24"/>
          <w:szCs w:val="24"/>
        </w:rPr>
      </w:pPr>
      <w:r w:rsidRPr="003502F6">
        <w:rPr>
          <w:rFonts w:ascii="ＭＳ 明朝" w:eastAsia="ＭＳ 明朝" w:hAnsi="ＭＳ 明朝"/>
          <w:color w:val="1A1A1C"/>
          <w:sz w:val="24"/>
          <w:szCs w:val="24"/>
        </w:rPr>
        <w:t>イ　契約等により想定しているサービスを著しく超える要求</w:t>
      </w:r>
    </w:p>
    <w:p w14:paraId="48BC5D9C" w14:textId="77777777" w:rsidR="00AC05F4" w:rsidRPr="003502F6" w:rsidRDefault="00AC05F4" w:rsidP="00AC05F4">
      <w:pPr>
        <w:adjustRightInd w:val="0"/>
        <w:snapToGrid w:val="0"/>
        <w:ind w:firstLineChars="200" w:firstLine="480"/>
        <w:rPr>
          <w:rFonts w:ascii="ＭＳ 明朝" w:eastAsia="ＭＳ 明朝" w:hAnsi="ＭＳ 明朝"/>
          <w:color w:val="1A1A1C"/>
          <w:sz w:val="24"/>
          <w:szCs w:val="24"/>
          <w:shd w:val="clear" w:color="auto" w:fill="FFFFFF"/>
        </w:rPr>
      </w:pPr>
      <w:r w:rsidRPr="003502F6">
        <w:rPr>
          <w:rFonts w:ascii="ＭＳ 明朝" w:eastAsia="ＭＳ 明朝" w:hAnsi="ＭＳ 明朝"/>
          <w:color w:val="1A1A1C"/>
          <w:sz w:val="24"/>
          <w:szCs w:val="24"/>
        </w:rPr>
        <w:t>・　契約内容を著しく超えたサービスの提供を</w:t>
      </w:r>
      <w:r w:rsidRPr="003502F6">
        <w:rPr>
          <w:rFonts w:ascii="ＭＳ 明朝" w:eastAsia="ＭＳ 明朝" w:hAnsi="ＭＳ 明朝"/>
          <w:color w:val="1A1A1C"/>
          <w:sz w:val="24"/>
          <w:szCs w:val="24"/>
          <w:shd w:val="clear" w:color="auto" w:fill="FFFFFF"/>
        </w:rPr>
        <w:t>要求すること。</w:t>
      </w:r>
    </w:p>
    <w:p w14:paraId="7D60175D" w14:textId="77777777" w:rsidR="00AC05F4" w:rsidRPr="003502F6" w:rsidRDefault="00AC05F4" w:rsidP="00AC05F4">
      <w:pPr>
        <w:adjustRightInd w:val="0"/>
        <w:snapToGrid w:val="0"/>
        <w:rPr>
          <w:rFonts w:ascii="ＭＳ 明朝" w:eastAsia="ＭＳ 明朝" w:hAnsi="ＭＳ 明朝"/>
          <w:color w:val="1A1A1C"/>
          <w:sz w:val="24"/>
          <w:szCs w:val="24"/>
          <w:shd w:val="clear" w:color="auto" w:fill="FFFFFF"/>
        </w:rPr>
      </w:pPr>
      <w:r>
        <w:rPr>
          <w:rFonts w:ascii="ＭＳ 明朝" w:eastAsia="ＭＳ 明朝" w:hAnsi="ＭＳ 明朝" w:hint="eastAsia"/>
          <w:sz w:val="24"/>
          <w:szCs w:val="24"/>
        </w:rPr>
        <w:t xml:space="preserve">　</w:t>
      </w:r>
      <w:r w:rsidRPr="003502F6">
        <w:rPr>
          <w:rFonts w:ascii="ＭＳ 明朝" w:eastAsia="ＭＳ 明朝" w:hAnsi="ＭＳ 明朝"/>
          <w:color w:val="1A1A1C"/>
          <w:sz w:val="24"/>
          <w:szCs w:val="24"/>
          <w:shd w:val="clear" w:color="auto" w:fill="FFFFFF"/>
        </w:rPr>
        <w:t>ウ　対応が著しく困難な又は対応が不可能な要求</w:t>
      </w:r>
    </w:p>
    <w:p w14:paraId="6A6D47FD" w14:textId="77777777" w:rsidR="00AC05F4" w:rsidRPr="003502F6" w:rsidRDefault="00AC05F4" w:rsidP="00AC05F4">
      <w:pPr>
        <w:adjustRightInd w:val="0"/>
        <w:snapToGrid w:val="0"/>
        <w:rPr>
          <w:rFonts w:ascii="ＭＳ 明朝" w:eastAsia="ＭＳ 明朝" w:hAnsi="ＭＳ 明朝"/>
          <w:color w:val="1A1A1C"/>
          <w:sz w:val="24"/>
          <w:szCs w:val="24"/>
          <w:shd w:val="clear" w:color="auto" w:fill="FFFFFF"/>
        </w:rPr>
      </w:pPr>
      <w:r>
        <w:rPr>
          <w:rFonts w:ascii="ＭＳ 明朝" w:eastAsia="ＭＳ 明朝" w:hAnsi="ＭＳ 明朝" w:hint="eastAsia"/>
          <w:sz w:val="24"/>
          <w:szCs w:val="24"/>
        </w:rPr>
        <w:t xml:space="preserve">　　</w:t>
      </w:r>
      <w:r w:rsidRPr="003502F6">
        <w:rPr>
          <w:rFonts w:ascii="ＭＳ 明朝" w:eastAsia="ＭＳ 明朝" w:hAnsi="ＭＳ 明朝"/>
          <w:color w:val="1A1A1C"/>
          <w:sz w:val="24"/>
          <w:szCs w:val="24"/>
          <w:shd w:val="clear" w:color="auto" w:fill="FFFFFF"/>
        </w:rPr>
        <w:t>・　契約金額の著しい減額の要求をすること。</w:t>
      </w:r>
    </w:p>
    <w:p w14:paraId="7D6FA2D4" w14:textId="77777777" w:rsidR="00AC05F4" w:rsidRPr="003502F6" w:rsidRDefault="00AC05F4" w:rsidP="00AC05F4">
      <w:pPr>
        <w:adjustRightInd w:val="0"/>
        <w:snapToGrid w:val="0"/>
        <w:rPr>
          <w:rFonts w:ascii="ＭＳ 明朝" w:eastAsia="ＭＳ 明朝" w:hAnsi="ＭＳ 明朝"/>
          <w:color w:val="1A1A1C"/>
          <w:sz w:val="24"/>
          <w:szCs w:val="24"/>
          <w:shd w:val="clear" w:color="auto" w:fill="FFFFFF"/>
        </w:rPr>
      </w:pPr>
      <w:r>
        <w:rPr>
          <w:rFonts w:ascii="ＭＳ 明朝" w:eastAsia="ＭＳ 明朝" w:hAnsi="ＭＳ 明朝" w:hint="eastAsia"/>
          <w:sz w:val="24"/>
          <w:szCs w:val="24"/>
        </w:rPr>
        <w:t xml:space="preserve">　</w:t>
      </w:r>
      <w:r w:rsidRPr="003502F6">
        <w:rPr>
          <w:rFonts w:ascii="ＭＳ 明朝" w:eastAsia="ＭＳ 明朝" w:hAnsi="ＭＳ 明朝"/>
          <w:color w:val="1A1A1C"/>
          <w:sz w:val="24"/>
          <w:szCs w:val="24"/>
          <w:shd w:val="clear" w:color="auto" w:fill="FFFFFF"/>
        </w:rPr>
        <w:t>エ　不当な損害賠償要求</w:t>
      </w:r>
    </w:p>
    <w:p w14:paraId="3EC68AC3" w14:textId="77777777" w:rsidR="00AC05F4" w:rsidRDefault="00AC05F4" w:rsidP="00AC05F4">
      <w:pPr>
        <w:ind w:left="960" w:hangingChars="400" w:hanging="960"/>
        <w:rPr>
          <w:rFonts w:ascii="ＭＳ 明朝" w:eastAsia="ＭＳ 明朝" w:hAnsi="ＭＳ 明朝"/>
          <w:color w:val="1A1A1C"/>
          <w:sz w:val="24"/>
          <w:szCs w:val="24"/>
          <w:shd w:val="clear" w:color="auto" w:fill="FFFFFF"/>
        </w:rPr>
      </w:pPr>
      <w:r>
        <w:rPr>
          <w:rFonts w:ascii="ＭＳ 明朝" w:eastAsia="ＭＳ 明朝" w:hAnsi="ＭＳ 明朝" w:hint="eastAsia"/>
          <w:sz w:val="24"/>
          <w:szCs w:val="24"/>
        </w:rPr>
        <w:t xml:space="preserve">　　</w:t>
      </w:r>
      <w:r w:rsidRPr="003502F6">
        <w:rPr>
          <w:rFonts w:ascii="ＭＳ 明朝" w:eastAsia="ＭＳ 明朝" w:hAnsi="ＭＳ 明朝"/>
          <w:color w:val="1A1A1C"/>
          <w:sz w:val="24"/>
          <w:szCs w:val="24"/>
          <w:shd w:val="clear" w:color="auto" w:fill="FFFFFF"/>
        </w:rPr>
        <w:t>・　商品やサービスの提供等の内容と無関係である不当な損害賠償要求をすること。</w:t>
      </w:r>
    </w:p>
    <w:p w14:paraId="61C63C78" w14:textId="77777777" w:rsidR="00AC05F4" w:rsidRDefault="00AC05F4" w:rsidP="00AC05F4">
      <w:pPr>
        <w:ind w:left="960" w:hangingChars="400" w:hanging="960"/>
        <w:rPr>
          <w:rFonts w:ascii="ＭＳ 明朝" w:eastAsia="ＭＳ 明朝" w:hAnsi="ＭＳ 明朝"/>
          <w:color w:val="1A1A1C"/>
          <w:sz w:val="24"/>
          <w:szCs w:val="24"/>
          <w:shd w:val="clear" w:color="auto" w:fill="FFFFFF"/>
        </w:rPr>
      </w:pPr>
      <w:r>
        <w:rPr>
          <w:rFonts w:ascii="ＭＳ 明朝" w:eastAsia="ＭＳ 明朝" w:hAnsi="ＭＳ 明朝" w:hint="eastAsia"/>
          <w:color w:val="1A1A1C"/>
          <w:sz w:val="24"/>
          <w:szCs w:val="24"/>
          <w:shd w:val="clear" w:color="auto" w:fill="FFFFFF"/>
        </w:rPr>
        <w:t>(2) 手段や態様が社会通念上許容される範囲を超えるもの</w:t>
      </w:r>
    </w:p>
    <w:p w14:paraId="0D0ABB70" w14:textId="77777777" w:rsidR="00AC05F4" w:rsidRPr="00DD55AA" w:rsidRDefault="00AC05F4" w:rsidP="00AC05F4">
      <w:pPr>
        <w:ind w:leftChars="100" w:left="930" w:hangingChars="300" w:hanging="720"/>
        <w:rPr>
          <w:rFonts w:ascii="ＭＳ 明朝" w:eastAsia="ＭＳ 明朝" w:hAnsi="ＭＳ 明朝"/>
          <w:color w:val="1A1A1C"/>
          <w:sz w:val="24"/>
          <w:szCs w:val="24"/>
          <w:shd w:val="clear" w:color="auto" w:fill="FFFFFF"/>
        </w:rPr>
      </w:pPr>
      <w:r w:rsidRPr="00DD55AA">
        <w:rPr>
          <w:rFonts w:ascii="ＭＳ 明朝" w:eastAsia="ＭＳ 明朝" w:hAnsi="ＭＳ 明朝"/>
          <w:color w:val="1A1A1C"/>
          <w:sz w:val="24"/>
          <w:szCs w:val="24"/>
          <w:shd w:val="clear" w:color="auto" w:fill="FFFFFF"/>
        </w:rPr>
        <w:t>ア　身体的な攻撃（暴行、傷害等）</w:t>
      </w:r>
    </w:p>
    <w:p w14:paraId="6FC5641E" w14:textId="77777777" w:rsidR="00AC05F4" w:rsidRPr="00DD55AA" w:rsidRDefault="00AC05F4" w:rsidP="00AC05F4">
      <w:pPr>
        <w:ind w:leftChars="200" w:left="900" w:hangingChars="200" w:hanging="480"/>
        <w:rPr>
          <w:rFonts w:ascii="ＭＳ 明朝" w:eastAsia="ＭＳ 明朝" w:hAnsi="ＭＳ 明朝"/>
          <w:color w:val="1A1A1C"/>
          <w:sz w:val="24"/>
          <w:szCs w:val="24"/>
          <w:shd w:val="clear" w:color="auto" w:fill="FFFFFF"/>
        </w:rPr>
      </w:pPr>
      <w:r w:rsidRPr="00DD55AA">
        <w:rPr>
          <w:rFonts w:ascii="ＭＳ 明朝" w:eastAsia="ＭＳ 明朝" w:hAnsi="ＭＳ 明朝"/>
          <w:color w:val="1A1A1C"/>
          <w:sz w:val="24"/>
          <w:szCs w:val="24"/>
          <w:shd w:val="clear" w:color="auto" w:fill="FFFFFF"/>
        </w:rPr>
        <w:t>・　殴る、蹴る、叩く等の暴行を行うこと。</w:t>
      </w:r>
    </w:p>
    <w:p w14:paraId="029EC817" w14:textId="77777777" w:rsidR="00AC05F4" w:rsidRDefault="00AC05F4" w:rsidP="00AC05F4">
      <w:pPr>
        <w:ind w:leftChars="200" w:left="900" w:hangingChars="200" w:hanging="480"/>
        <w:rPr>
          <w:rFonts w:ascii="ＭＳ 明朝" w:eastAsia="ＭＳ 明朝" w:hAnsi="ＭＳ 明朝"/>
          <w:color w:val="1A1A1C"/>
          <w:sz w:val="24"/>
          <w:szCs w:val="24"/>
        </w:rPr>
      </w:pPr>
      <w:r w:rsidRPr="00D30862">
        <w:rPr>
          <w:rFonts w:ascii="ＭＳ 明朝" w:eastAsia="ＭＳ 明朝" w:hAnsi="ＭＳ 明朝"/>
          <w:color w:val="1A1A1C"/>
          <w:sz w:val="24"/>
          <w:szCs w:val="24"/>
          <w:shd w:val="clear" w:color="auto" w:fill="FFFFFF"/>
        </w:rPr>
        <w:t>・　物を投げつけること。</w:t>
      </w:r>
    </w:p>
    <w:p w14:paraId="206ED121" w14:textId="77777777" w:rsidR="00AC05F4" w:rsidRDefault="00AC05F4" w:rsidP="00AC05F4">
      <w:pPr>
        <w:ind w:leftChars="200" w:left="900" w:hangingChars="200" w:hanging="480"/>
        <w:rPr>
          <w:rFonts w:ascii="ＭＳ 明朝" w:eastAsia="ＭＳ 明朝" w:hAnsi="ＭＳ 明朝"/>
          <w:color w:val="1A1A1C"/>
          <w:sz w:val="24"/>
          <w:szCs w:val="24"/>
          <w:shd w:val="clear" w:color="auto" w:fill="FFFFFF"/>
        </w:rPr>
      </w:pPr>
      <w:r w:rsidRPr="00D30862">
        <w:rPr>
          <w:rFonts w:ascii="ＭＳ 明朝" w:eastAsia="ＭＳ 明朝" w:hAnsi="ＭＳ 明朝"/>
          <w:color w:val="1A1A1C"/>
          <w:sz w:val="24"/>
          <w:szCs w:val="24"/>
          <w:shd w:val="clear" w:color="auto" w:fill="FFFFFF"/>
        </w:rPr>
        <w:t xml:space="preserve">・　</w:t>
      </w:r>
      <w:r>
        <w:rPr>
          <w:rFonts w:ascii="ＭＳ 明朝" w:eastAsia="ＭＳ 明朝" w:hAnsi="ＭＳ 明朝" w:hint="eastAsia"/>
          <w:color w:val="1A1A1C"/>
          <w:sz w:val="24"/>
          <w:szCs w:val="24"/>
          <w:shd w:val="clear" w:color="auto" w:fill="FFFFFF"/>
        </w:rPr>
        <w:t>わざとぶつかること</w:t>
      </w:r>
      <w:r w:rsidRPr="00D30862">
        <w:rPr>
          <w:rFonts w:ascii="ＭＳ 明朝" w:eastAsia="ＭＳ 明朝" w:hAnsi="ＭＳ 明朝"/>
          <w:color w:val="1A1A1C"/>
          <w:sz w:val="24"/>
          <w:szCs w:val="24"/>
          <w:shd w:val="clear" w:color="auto" w:fill="FFFFFF"/>
        </w:rPr>
        <w:t>。</w:t>
      </w:r>
    </w:p>
    <w:p w14:paraId="5659B05D" w14:textId="77777777" w:rsidR="00AC05F4" w:rsidRDefault="00AC05F4" w:rsidP="00AC05F4">
      <w:pPr>
        <w:ind w:leftChars="200" w:left="900" w:hangingChars="200" w:hanging="480"/>
        <w:rPr>
          <w:rFonts w:ascii="ＭＳ 明朝" w:eastAsia="ＭＳ 明朝" w:hAnsi="ＭＳ 明朝"/>
          <w:color w:val="1A1A1C"/>
          <w:sz w:val="24"/>
          <w:szCs w:val="24"/>
          <w:shd w:val="clear" w:color="auto" w:fill="FFFFFF"/>
        </w:rPr>
      </w:pPr>
      <w:r w:rsidRPr="00D30862">
        <w:rPr>
          <w:rFonts w:ascii="ＭＳ 明朝" w:eastAsia="ＭＳ 明朝" w:hAnsi="ＭＳ 明朝"/>
          <w:color w:val="1A1A1C"/>
          <w:sz w:val="24"/>
          <w:szCs w:val="24"/>
          <w:shd w:val="clear" w:color="auto" w:fill="FFFFFF"/>
        </w:rPr>
        <w:t xml:space="preserve">・　</w:t>
      </w:r>
      <w:r>
        <w:rPr>
          <w:rFonts w:ascii="ＭＳ 明朝" w:eastAsia="ＭＳ 明朝" w:hAnsi="ＭＳ 明朝" w:hint="eastAsia"/>
          <w:color w:val="1A1A1C"/>
          <w:sz w:val="24"/>
          <w:szCs w:val="24"/>
          <w:shd w:val="clear" w:color="auto" w:fill="FFFFFF"/>
        </w:rPr>
        <w:t>つばを吐きかけること</w:t>
      </w:r>
      <w:r w:rsidRPr="00D30862">
        <w:rPr>
          <w:rFonts w:ascii="ＭＳ 明朝" w:eastAsia="ＭＳ 明朝" w:hAnsi="ＭＳ 明朝"/>
          <w:color w:val="1A1A1C"/>
          <w:sz w:val="24"/>
          <w:szCs w:val="24"/>
          <w:shd w:val="clear" w:color="auto" w:fill="FFFFFF"/>
        </w:rPr>
        <w:t>。</w:t>
      </w:r>
    </w:p>
    <w:p w14:paraId="49CFB44E" w14:textId="77777777" w:rsidR="00AC05F4" w:rsidRPr="00D30862" w:rsidRDefault="00AC05F4" w:rsidP="00AC05F4">
      <w:pPr>
        <w:ind w:firstLineChars="100" w:firstLine="240"/>
        <w:rPr>
          <w:rFonts w:ascii="ＭＳ 明朝" w:eastAsia="ＭＳ 明朝" w:hAnsi="ＭＳ 明朝"/>
          <w:color w:val="1A1A1C"/>
          <w:sz w:val="24"/>
          <w:szCs w:val="24"/>
        </w:rPr>
      </w:pPr>
      <w:r w:rsidRPr="00D30862">
        <w:rPr>
          <w:rFonts w:ascii="ＭＳ 明朝" w:eastAsia="ＭＳ 明朝" w:hAnsi="ＭＳ 明朝"/>
          <w:color w:val="1A1A1C"/>
          <w:sz w:val="24"/>
          <w:szCs w:val="24"/>
        </w:rPr>
        <w:t>イ　精神的な攻撃（脅迫、中傷、名誉毀損、侮辱、暴言、土下座の強要等）</w:t>
      </w:r>
    </w:p>
    <w:p w14:paraId="4044E9FB" w14:textId="77777777" w:rsidR="00AC05F4" w:rsidRPr="00D30862" w:rsidRDefault="00AC05F4" w:rsidP="00AC05F4">
      <w:pPr>
        <w:ind w:leftChars="202" w:left="563" w:hangingChars="58" w:hanging="139"/>
        <w:rPr>
          <w:rFonts w:ascii="ＭＳ 明朝" w:eastAsia="ＭＳ 明朝" w:hAnsi="ＭＳ 明朝"/>
          <w:color w:val="1A1A1C"/>
          <w:sz w:val="24"/>
          <w:szCs w:val="24"/>
        </w:rPr>
      </w:pPr>
      <w:r w:rsidRPr="00D30862">
        <w:rPr>
          <w:rFonts w:ascii="ＭＳ 明朝" w:eastAsia="ＭＳ 明朝" w:hAnsi="ＭＳ 明朝"/>
          <w:color w:val="1A1A1C"/>
          <w:sz w:val="24"/>
          <w:szCs w:val="24"/>
        </w:rPr>
        <w:t>・　センター等の物を壊すことをほのめかす発言やＳＮＳ等のインターネット上へ悪評を投稿することをほのめかす発言によって職員を脅すこと。</w:t>
      </w:r>
    </w:p>
    <w:p w14:paraId="2ED10D43" w14:textId="77777777" w:rsidR="00AC05F4" w:rsidRPr="00D30862" w:rsidRDefault="00AC05F4" w:rsidP="00AC05F4">
      <w:pPr>
        <w:ind w:leftChars="200" w:left="660" w:hangingChars="100" w:hanging="240"/>
        <w:rPr>
          <w:rFonts w:ascii="ＭＳ 明朝" w:eastAsia="ＭＳ 明朝" w:hAnsi="ＭＳ 明朝"/>
          <w:color w:val="1A1A1C"/>
          <w:sz w:val="24"/>
          <w:szCs w:val="24"/>
        </w:rPr>
      </w:pPr>
      <w:r w:rsidRPr="00D30862">
        <w:rPr>
          <w:rFonts w:ascii="ＭＳ 明朝" w:eastAsia="ＭＳ 明朝" w:hAnsi="ＭＳ 明朝"/>
          <w:color w:val="1A1A1C"/>
          <w:sz w:val="24"/>
          <w:szCs w:val="24"/>
        </w:rPr>
        <w:lastRenderedPageBreak/>
        <w:t>・　ＳＮＳ等のインターネット上へ職員のプライバシーに係る情報の投稿等をするこ</w:t>
      </w:r>
      <w:r>
        <w:rPr>
          <w:rFonts w:ascii="ＭＳ 明朝" w:eastAsia="ＭＳ 明朝" w:hAnsi="ＭＳ 明朝" w:hint="eastAsia"/>
          <w:color w:val="1A1A1C"/>
          <w:sz w:val="24"/>
          <w:szCs w:val="24"/>
        </w:rPr>
        <w:t xml:space="preserve">　</w:t>
      </w:r>
      <w:r w:rsidRPr="00D30862">
        <w:rPr>
          <w:rFonts w:ascii="ＭＳ 明朝" w:eastAsia="ＭＳ 明朝" w:hAnsi="ＭＳ 明朝"/>
          <w:color w:val="1A1A1C"/>
          <w:sz w:val="24"/>
          <w:szCs w:val="24"/>
        </w:rPr>
        <w:t>と。</w:t>
      </w:r>
    </w:p>
    <w:p w14:paraId="24F69D55" w14:textId="77777777" w:rsidR="00AC05F4" w:rsidRPr="00D30862" w:rsidRDefault="00AC05F4" w:rsidP="00AC05F4">
      <w:pPr>
        <w:ind w:left="720" w:hangingChars="300" w:hanging="720"/>
        <w:rPr>
          <w:rFonts w:ascii="ＭＳ 明朝" w:eastAsia="ＭＳ 明朝" w:hAnsi="ＭＳ 明朝"/>
          <w:color w:val="1A1A1C"/>
          <w:sz w:val="24"/>
          <w:szCs w:val="24"/>
        </w:rPr>
      </w:pPr>
      <w:r>
        <w:rPr>
          <w:rFonts w:ascii="ＭＳ 明朝" w:eastAsia="ＭＳ 明朝" w:hAnsi="ＭＳ 明朝" w:hint="eastAsia"/>
          <w:color w:val="1A1A1C"/>
          <w:sz w:val="24"/>
          <w:szCs w:val="24"/>
        </w:rPr>
        <w:t xml:space="preserve">　　</w:t>
      </w:r>
      <w:r w:rsidRPr="00D30862">
        <w:rPr>
          <w:rFonts w:ascii="ＭＳ 明朝" w:eastAsia="ＭＳ 明朝" w:hAnsi="ＭＳ 明朝"/>
          <w:color w:val="1A1A1C"/>
          <w:sz w:val="24"/>
          <w:szCs w:val="24"/>
        </w:rPr>
        <w:t>・　職員の人格を否定するような言動（相手の性的指向・ジェンダーアイデンティティに関する侮辱的な言動を含む。）を行うこと。</w:t>
      </w:r>
    </w:p>
    <w:p w14:paraId="23FE7F20" w14:textId="77777777" w:rsidR="00AC05F4" w:rsidRPr="00D30862" w:rsidRDefault="00AC05F4" w:rsidP="00AC05F4">
      <w:pPr>
        <w:ind w:firstLineChars="200" w:firstLine="480"/>
        <w:rPr>
          <w:rFonts w:ascii="ＭＳ 明朝" w:eastAsia="ＭＳ 明朝" w:hAnsi="ＭＳ 明朝"/>
          <w:color w:val="1A1A1C"/>
          <w:sz w:val="24"/>
          <w:szCs w:val="24"/>
        </w:rPr>
      </w:pPr>
      <w:r w:rsidRPr="00D30862">
        <w:rPr>
          <w:rFonts w:ascii="ＭＳ 明朝" w:eastAsia="ＭＳ 明朝" w:hAnsi="ＭＳ 明朝"/>
          <w:color w:val="1A1A1C"/>
          <w:sz w:val="24"/>
          <w:szCs w:val="24"/>
          <w:shd w:val="clear" w:color="auto" w:fill="FFFFFF"/>
        </w:rPr>
        <w:t>・　土下座を強要すること。</w:t>
      </w:r>
    </w:p>
    <w:p w14:paraId="755FBFC5" w14:textId="77777777" w:rsidR="00AC05F4" w:rsidRPr="00D30862" w:rsidRDefault="00AC05F4" w:rsidP="00AC05F4">
      <w:pPr>
        <w:ind w:firstLineChars="200" w:firstLine="480"/>
        <w:rPr>
          <w:rFonts w:ascii="ＭＳ 明朝" w:eastAsia="ＭＳ 明朝" w:hAnsi="ＭＳ 明朝"/>
          <w:color w:val="1A1A1C"/>
          <w:sz w:val="24"/>
          <w:szCs w:val="24"/>
        </w:rPr>
      </w:pPr>
      <w:r w:rsidRPr="00D30862">
        <w:rPr>
          <w:rFonts w:ascii="ＭＳ 明朝" w:eastAsia="ＭＳ 明朝" w:hAnsi="ＭＳ 明朝"/>
          <w:color w:val="1A1A1C"/>
          <w:sz w:val="24"/>
          <w:szCs w:val="24"/>
          <w:shd w:val="clear" w:color="auto" w:fill="FFFFFF"/>
        </w:rPr>
        <w:t>・　盗撮や無断での撮影をすること。</w:t>
      </w:r>
    </w:p>
    <w:p w14:paraId="754CDDE7" w14:textId="77777777" w:rsidR="00AC05F4" w:rsidRPr="00D30862" w:rsidRDefault="00AC05F4" w:rsidP="00AC05F4">
      <w:pPr>
        <w:ind w:leftChars="236" w:left="678" w:hangingChars="76" w:hanging="182"/>
        <w:rPr>
          <w:rFonts w:ascii="ＭＳ 明朝" w:eastAsia="ＭＳ 明朝" w:hAnsi="ＭＳ 明朝"/>
          <w:color w:val="1A1A1C"/>
          <w:sz w:val="24"/>
          <w:szCs w:val="24"/>
        </w:rPr>
      </w:pPr>
      <w:r w:rsidRPr="00D30862">
        <w:rPr>
          <w:rFonts w:ascii="ＭＳ 明朝" w:eastAsia="ＭＳ 明朝" w:hAnsi="ＭＳ 明朝"/>
          <w:color w:val="1A1A1C"/>
          <w:sz w:val="24"/>
          <w:szCs w:val="24"/>
          <w:shd w:val="clear" w:color="auto" w:fill="FFFFFF"/>
        </w:rPr>
        <w:t>・　職員の性的指向・ジェンダーアイデンティティ等の機微な個人情報について、当該職員の了解を得ずに他の者に暴露すること又は当該職員が開示することを強要する若しくは禁止すること。</w:t>
      </w:r>
    </w:p>
    <w:p w14:paraId="20E9D225" w14:textId="77777777" w:rsidR="00AC05F4" w:rsidRPr="00051F6A" w:rsidRDefault="00AC05F4" w:rsidP="00AC05F4">
      <w:pPr>
        <w:ind w:firstLineChars="100" w:firstLine="240"/>
        <w:rPr>
          <w:rFonts w:ascii="ＭＳ 明朝" w:eastAsia="ＭＳ 明朝" w:hAnsi="ＭＳ 明朝"/>
          <w:color w:val="1A1A1C"/>
          <w:sz w:val="24"/>
          <w:szCs w:val="24"/>
        </w:rPr>
      </w:pPr>
      <w:r w:rsidRPr="00051F6A">
        <w:rPr>
          <w:rFonts w:ascii="ＭＳ 明朝" w:eastAsia="ＭＳ 明朝" w:hAnsi="ＭＳ 明朝"/>
          <w:color w:val="1A1A1C"/>
          <w:sz w:val="24"/>
          <w:szCs w:val="24"/>
        </w:rPr>
        <w:t>ウ　威圧的な言動</w:t>
      </w:r>
    </w:p>
    <w:p w14:paraId="452F8638" w14:textId="77777777" w:rsidR="00AC05F4" w:rsidRPr="00051F6A" w:rsidRDefault="00AC05F4" w:rsidP="00AC05F4">
      <w:pPr>
        <w:ind w:firstLineChars="200" w:firstLine="480"/>
        <w:rPr>
          <w:rFonts w:ascii="ＭＳ 明朝" w:eastAsia="ＭＳ 明朝" w:hAnsi="ＭＳ 明朝"/>
          <w:color w:val="1A1A1C"/>
          <w:sz w:val="24"/>
          <w:szCs w:val="24"/>
        </w:rPr>
      </w:pPr>
      <w:r w:rsidRPr="00051F6A">
        <w:rPr>
          <w:rFonts w:ascii="ＭＳ 明朝" w:eastAsia="ＭＳ 明朝" w:hAnsi="ＭＳ 明朝"/>
          <w:color w:val="1A1A1C"/>
          <w:sz w:val="24"/>
          <w:szCs w:val="24"/>
        </w:rPr>
        <w:t>・　大きな声をあげて職員や周囲を威圧すること。</w:t>
      </w:r>
    </w:p>
    <w:p w14:paraId="4B3CF5B3" w14:textId="77777777" w:rsidR="00AC05F4" w:rsidRPr="00051F6A" w:rsidRDefault="00AC05F4" w:rsidP="00AC05F4">
      <w:pPr>
        <w:ind w:firstLineChars="200" w:firstLine="480"/>
        <w:rPr>
          <w:rFonts w:ascii="ＭＳ 明朝" w:eastAsia="ＭＳ 明朝" w:hAnsi="ＭＳ 明朝"/>
          <w:color w:val="1A1A1C"/>
          <w:sz w:val="24"/>
          <w:szCs w:val="24"/>
        </w:rPr>
      </w:pPr>
      <w:r w:rsidRPr="00051F6A">
        <w:rPr>
          <w:rFonts w:ascii="ＭＳ 明朝" w:eastAsia="ＭＳ 明朝" w:hAnsi="ＭＳ 明朝"/>
          <w:color w:val="1A1A1C"/>
          <w:sz w:val="24"/>
          <w:szCs w:val="24"/>
        </w:rPr>
        <w:t>・　反社会的な言動を行うこと。</w:t>
      </w:r>
    </w:p>
    <w:p w14:paraId="7CAAA851" w14:textId="77777777" w:rsidR="00AC05F4" w:rsidRPr="00051F6A" w:rsidRDefault="00AC05F4" w:rsidP="00AC05F4">
      <w:pPr>
        <w:ind w:firstLineChars="100" w:firstLine="240"/>
        <w:rPr>
          <w:rFonts w:ascii="ＭＳ 明朝" w:eastAsia="ＭＳ 明朝" w:hAnsi="ＭＳ 明朝"/>
          <w:color w:val="1A1A1C"/>
          <w:sz w:val="24"/>
          <w:szCs w:val="24"/>
        </w:rPr>
      </w:pPr>
      <w:r w:rsidRPr="00051F6A">
        <w:rPr>
          <w:rFonts w:ascii="ＭＳ 明朝" w:eastAsia="ＭＳ 明朝" w:hAnsi="ＭＳ 明朝"/>
          <w:color w:val="1A1A1C"/>
          <w:sz w:val="24"/>
          <w:szCs w:val="24"/>
        </w:rPr>
        <w:t>エ　継続的、執拗な言動</w:t>
      </w:r>
    </w:p>
    <w:p w14:paraId="3A0838E4" w14:textId="77777777" w:rsidR="00AC05F4" w:rsidRPr="00051F6A" w:rsidRDefault="00AC05F4" w:rsidP="00AC05F4">
      <w:pPr>
        <w:ind w:firstLineChars="200" w:firstLine="480"/>
        <w:rPr>
          <w:rFonts w:ascii="ＭＳ 明朝" w:eastAsia="ＭＳ 明朝" w:hAnsi="ＭＳ 明朝"/>
          <w:color w:val="1A1A1C"/>
          <w:sz w:val="24"/>
          <w:szCs w:val="24"/>
        </w:rPr>
      </w:pPr>
      <w:r w:rsidRPr="00051F6A">
        <w:rPr>
          <w:rFonts w:ascii="ＭＳ 明朝" w:eastAsia="ＭＳ 明朝" w:hAnsi="ＭＳ 明朝"/>
          <w:color w:val="1A1A1C"/>
          <w:sz w:val="24"/>
          <w:szCs w:val="24"/>
        </w:rPr>
        <w:t>・　同様の質問を執拗に繰り返すこと。</w:t>
      </w:r>
    </w:p>
    <w:p w14:paraId="687B5A44" w14:textId="77777777" w:rsidR="00AC05F4" w:rsidRPr="00051F6A" w:rsidRDefault="00AC05F4" w:rsidP="00AC05F4">
      <w:pPr>
        <w:ind w:firstLineChars="200" w:firstLine="480"/>
        <w:rPr>
          <w:rFonts w:ascii="ＭＳ 明朝" w:eastAsia="ＭＳ 明朝" w:hAnsi="ＭＳ 明朝"/>
          <w:color w:val="1A1A1C"/>
          <w:sz w:val="24"/>
          <w:szCs w:val="24"/>
        </w:rPr>
      </w:pPr>
      <w:r w:rsidRPr="00051F6A">
        <w:rPr>
          <w:rFonts w:ascii="ＭＳ 明朝" w:eastAsia="ＭＳ 明朝" w:hAnsi="ＭＳ 明朝"/>
          <w:color w:val="1A1A1C"/>
          <w:sz w:val="24"/>
          <w:szCs w:val="24"/>
        </w:rPr>
        <w:t>・　当初の話からのすり替え、揚げ足取り、執拗な責め立てをすること。</w:t>
      </w:r>
    </w:p>
    <w:p w14:paraId="5F42E1EE" w14:textId="77777777" w:rsidR="00AC05F4" w:rsidRPr="00051F6A" w:rsidRDefault="00AC05F4" w:rsidP="00AC05F4">
      <w:pPr>
        <w:ind w:firstLineChars="200" w:firstLine="480"/>
        <w:rPr>
          <w:rFonts w:ascii="ＭＳ 明朝" w:eastAsia="ＭＳ 明朝" w:hAnsi="ＭＳ 明朝"/>
          <w:color w:val="1A1A1C"/>
          <w:sz w:val="24"/>
          <w:szCs w:val="24"/>
        </w:rPr>
      </w:pPr>
      <w:r w:rsidRPr="00051F6A">
        <w:rPr>
          <w:rFonts w:ascii="ＭＳ 明朝" w:eastAsia="ＭＳ 明朝" w:hAnsi="ＭＳ 明朝"/>
          <w:color w:val="1A1A1C"/>
          <w:sz w:val="24"/>
          <w:szCs w:val="24"/>
        </w:rPr>
        <w:t>・　同様の電子メール等を執拗に繰り返し送りつけること。</w:t>
      </w:r>
    </w:p>
    <w:p w14:paraId="23E251A3" w14:textId="77777777" w:rsidR="00AC05F4" w:rsidRPr="00051F6A" w:rsidRDefault="00AC05F4" w:rsidP="00AC05F4">
      <w:pPr>
        <w:ind w:firstLineChars="100" w:firstLine="240"/>
        <w:rPr>
          <w:rFonts w:ascii="ＭＳ 明朝" w:eastAsia="ＭＳ 明朝" w:hAnsi="ＭＳ 明朝"/>
          <w:color w:val="1A1A1C"/>
          <w:sz w:val="24"/>
          <w:szCs w:val="24"/>
        </w:rPr>
      </w:pPr>
      <w:r w:rsidRPr="00051F6A">
        <w:rPr>
          <w:rFonts w:ascii="ＭＳ 明朝" w:eastAsia="ＭＳ 明朝" w:hAnsi="ＭＳ 明朝"/>
          <w:color w:val="1A1A1C"/>
          <w:sz w:val="24"/>
          <w:szCs w:val="24"/>
        </w:rPr>
        <w:t>オ　拘束的な言動（不退去、居座り、監禁）</w:t>
      </w:r>
    </w:p>
    <w:p w14:paraId="3C629C74" w14:textId="77777777" w:rsidR="00AC05F4" w:rsidRPr="00051F6A" w:rsidRDefault="00AC05F4" w:rsidP="00AC05F4">
      <w:pPr>
        <w:ind w:firstLineChars="200" w:firstLine="480"/>
        <w:rPr>
          <w:rFonts w:ascii="ＭＳ 明朝" w:eastAsia="ＭＳ 明朝" w:hAnsi="ＭＳ 明朝"/>
          <w:color w:val="1A1A1C"/>
          <w:sz w:val="24"/>
          <w:szCs w:val="24"/>
        </w:rPr>
      </w:pPr>
      <w:r w:rsidRPr="00051F6A">
        <w:rPr>
          <w:rFonts w:ascii="ＭＳ 明朝" w:eastAsia="ＭＳ 明朝" w:hAnsi="ＭＳ 明朝"/>
          <w:color w:val="1A1A1C"/>
          <w:sz w:val="24"/>
          <w:szCs w:val="24"/>
        </w:rPr>
        <w:t>・　長時間にわたる居座りや電話で職員を拘束すること。</w:t>
      </w:r>
    </w:p>
    <w:p w14:paraId="1B64019E" w14:textId="64E9D2EF" w:rsidR="00806ECE" w:rsidRPr="00807034" w:rsidRDefault="00806ECE" w:rsidP="00807034">
      <w:pPr>
        <w:widowControl/>
        <w:spacing w:line="320" w:lineRule="exact"/>
        <w:ind w:left="240" w:hangingChars="100" w:hanging="240"/>
        <w:jc w:val="left"/>
        <w:rPr>
          <w:rFonts w:ascii="ＭＳ 明朝" w:eastAsia="ＭＳ 明朝" w:hAnsi="ＭＳ 明朝"/>
          <w:bCs/>
          <w:sz w:val="24"/>
          <w:szCs w:val="24"/>
        </w:rPr>
      </w:pPr>
    </w:p>
    <w:p w14:paraId="669ED673" w14:textId="77777777" w:rsidR="00806ECE" w:rsidRPr="00806ECE" w:rsidRDefault="00806ECE" w:rsidP="00806ECE">
      <w:pPr>
        <w:widowControl/>
        <w:spacing w:line="320" w:lineRule="exact"/>
        <w:ind w:left="240" w:hangingChars="100" w:hanging="240"/>
        <w:jc w:val="left"/>
        <w:rPr>
          <w:rFonts w:ascii="ＭＳ 明朝" w:eastAsia="ＭＳ 明朝" w:hAnsi="ＭＳ 明朝"/>
          <w:bCs/>
          <w:sz w:val="24"/>
          <w:szCs w:val="24"/>
        </w:rPr>
      </w:pPr>
      <w:r w:rsidRPr="00806ECE">
        <w:rPr>
          <w:rFonts w:ascii="ＭＳ 明朝" w:eastAsia="ＭＳ 明朝" w:hAnsi="ＭＳ 明朝"/>
          <w:bCs/>
          <w:sz w:val="24"/>
          <w:szCs w:val="24"/>
        </w:rPr>
        <w:t>２　カスタマーハラスメントへの対応</w:t>
      </w:r>
    </w:p>
    <w:p w14:paraId="222B78DC" w14:textId="77777777" w:rsidR="00AC05F4" w:rsidRPr="00051F6A" w:rsidRDefault="00806ECE" w:rsidP="00AC05F4">
      <w:pPr>
        <w:ind w:leftChars="135" w:left="283" w:firstLineChars="118" w:firstLine="283"/>
        <w:rPr>
          <w:rFonts w:ascii="ＭＳ 明朝" w:eastAsia="ＭＳ 明朝" w:hAnsi="ＭＳ 明朝"/>
          <w:color w:val="1A1A1C"/>
          <w:sz w:val="24"/>
          <w:szCs w:val="24"/>
        </w:rPr>
      </w:pPr>
      <w:r w:rsidRPr="00806ECE">
        <w:rPr>
          <w:rFonts w:ascii="ＭＳ 明朝" w:eastAsia="ＭＳ 明朝" w:hAnsi="ＭＳ 明朝"/>
          <w:bCs/>
          <w:sz w:val="24"/>
          <w:szCs w:val="24"/>
        </w:rPr>
        <w:t xml:space="preserve">　</w:t>
      </w:r>
      <w:r w:rsidR="00AC05F4" w:rsidRPr="00051F6A">
        <w:rPr>
          <w:rFonts w:ascii="ＭＳ 明朝" w:eastAsia="ＭＳ 明朝" w:hAnsi="ＭＳ 明朝"/>
          <w:color w:val="1A1A1C"/>
          <w:sz w:val="24"/>
          <w:szCs w:val="24"/>
        </w:rPr>
        <w:t>カスタマーハラスメントが生じた際の対処の内容は、次のとおりとする。ただし、これらはあくまで例示であって、事案の内容や状況に応じて適切に対処するものとする。</w:t>
      </w:r>
    </w:p>
    <w:p w14:paraId="78C85AC6" w14:textId="77777777" w:rsidR="00AC05F4" w:rsidRPr="00051F6A" w:rsidRDefault="00AC05F4" w:rsidP="00AC05F4">
      <w:pPr>
        <w:ind w:leftChars="135" w:left="566" w:hangingChars="118" w:hanging="283"/>
        <w:rPr>
          <w:rFonts w:ascii="ＭＳ 明朝" w:eastAsia="ＭＳ 明朝" w:hAnsi="ＭＳ 明朝"/>
          <w:color w:val="1A1A1C"/>
          <w:sz w:val="24"/>
          <w:szCs w:val="24"/>
        </w:rPr>
      </w:pPr>
      <w:r w:rsidRPr="00051F6A">
        <w:rPr>
          <w:rFonts w:ascii="ＭＳ 明朝" w:eastAsia="ＭＳ 明朝" w:hAnsi="ＭＳ 明朝"/>
          <w:color w:val="1A1A1C"/>
          <w:sz w:val="24"/>
          <w:szCs w:val="24"/>
        </w:rPr>
        <w:t>(1) 職員は、管理又は監督の地位にある職員（以下「管理監督者」という。）に直ちに報告し、その場の対応の方針について指示を仰ぐこと。</w:t>
      </w:r>
    </w:p>
    <w:p w14:paraId="394F4961" w14:textId="77777777" w:rsidR="00AC05F4" w:rsidRPr="00051F6A" w:rsidRDefault="00AC05F4" w:rsidP="00AC05F4">
      <w:pPr>
        <w:ind w:leftChars="136" w:left="566" w:hanging="280"/>
        <w:rPr>
          <w:rFonts w:ascii="ＭＳ 明朝" w:eastAsia="ＭＳ 明朝" w:hAnsi="ＭＳ 明朝"/>
          <w:color w:val="1A1A1C"/>
          <w:sz w:val="24"/>
          <w:szCs w:val="24"/>
        </w:rPr>
      </w:pPr>
      <w:r w:rsidRPr="00051F6A">
        <w:rPr>
          <w:rFonts w:ascii="ＭＳ 明朝" w:eastAsia="ＭＳ 明朝" w:hAnsi="ＭＳ 明朝"/>
          <w:color w:val="1A1A1C"/>
          <w:sz w:val="24"/>
          <w:szCs w:val="24"/>
        </w:rPr>
        <w:t>(2) 職員は、可能な限り一人で対応しないこと。また、必要に応じて当該職員に代わって管理監督者が対応すること。</w:t>
      </w:r>
    </w:p>
    <w:p w14:paraId="31BED3FF" w14:textId="77777777" w:rsidR="00AC05F4" w:rsidRPr="00051F6A" w:rsidRDefault="00AC05F4" w:rsidP="00AC05F4">
      <w:pPr>
        <w:ind w:leftChars="136" w:left="567" w:hangingChars="117" w:hanging="281"/>
        <w:rPr>
          <w:rFonts w:ascii="ＭＳ 明朝" w:eastAsia="ＭＳ 明朝" w:hAnsi="ＭＳ 明朝"/>
          <w:color w:val="1A1A1C"/>
          <w:sz w:val="24"/>
          <w:szCs w:val="24"/>
        </w:rPr>
      </w:pPr>
      <w:r w:rsidRPr="00051F6A">
        <w:rPr>
          <w:rFonts w:ascii="ＭＳ 明朝" w:eastAsia="ＭＳ 明朝" w:hAnsi="ＭＳ 明朝"/>
          <w:color w:val="1A1A1C"/>
          <w:sz w:val="24"/>
          <w:szCs w:val="24"/>
        </w:rPr>
        <w:t>(3) 職員又は管理監督者は、顧客等とのやり取りを録音・録画すること。なお、録音・録画に当たっては個人情報の保護に関する法律（</w:t>
      </w:r>
      <w:r w:rsidRPr="00AC05F4">
        <w:rPr>
          <w:rFonts w:ascii="ＭＳ 明朝" w:eastAsia="ＭＳ 明朝" w:hAnsi="ＭＳ 明朝"/>
          <w:color w:val="1A1A1C"/>
          <w:sz w:val="24"/>
          <w:szCs w:val="24"/>
        </w:rPr>
        <w:t>平成１５年法律第５７号。</w:t>
      </w:r>
      <w:r w:rsidRPr="00051F6A">
        <w:rPr>
          <w:rFonts w:ascii="ＭＳ 明朝" w:eastAsia="ＭＳ 明朝" w:hAnsi="ＭＳ 明朝"/>
          <w:color w:val="1A1A1C"/>
          <w:sz w:val="24"/>
          <w:szCs w:val="24"/>
        </w:rPr>
        <w:t>以下「個人情報保護法」という。）等を遵守し、顧客等の個人情報を適切に取り扱うこと。</w:t>
      </w:r>
    </w:p>
    <w:p w14:paraId="00D7BB9A" w14:textId="77777777" w:rsidR="00AC05F4" w:rsidRPr="00051F6A" w:rsidRDefault="00AC05F4" w:rsidP="00AC05F4">
      <w:pPr>
        <w:ind w:leftChars="136" w:left="567" w:hangingChars="117" w:hanging="281"/>
        <w:rPr>
          <w:rFonts w:ascii="ＭＳ 明朝" w:eastAsia="ＭＳ 明朝" w:hAnsi="ＭＳ 明朝"/>
          <w:color w:val="1A1A1C"/>
          <w:sz w:val="24"/>
          <w:szCs w:val="24"/>
        </w:rPr>
      </w:pPr>
      <w:r w:rsidRPr="00051F6A">
        <w:rPr>
          <w:rFonts w:ascii="ＭＳ 明朝" w:eastAsia="ＭＳ 明朝" w:hAnsi="ＭＳ 明朝"/>
          <w:color w:val="1A1A1C"/>
          <w:sz w:val="24"/>
          <w:szCs w:val="24"/>
        </w:rPr>
        <w:t>(4) 職員又は管理監督者が十分な説明を行った上で、なお繰り返しの要求が続く場合には、一定の時間の経過をもって退去を求めたり、電話を切ったりすること。</w:t>
      </w:r>
    </w:p>
    <w:p w14:paraId="6F44ADE0" w14:textId="77777777" w:rsidR="00AC05F4" w:rsidRPr="00051F6A" w:rsidRDefault="00AC05F4" w:rsidP="00AC05F4">
      <w:pPr>
        <w:ind w:leftChars="136" w:left="567" w:hangingChars="117" w:hanging="281"/>
        <w:rPr>
          <w:rFonts w:ascii="ＭＳ 明朝" w:eastAsia="ＭＳ 明朝" w:hAnsi="ＭＳ 明朝"/>
          <w:color w:val="1A1A1C"/>
          <w:sz w:val="24"/>
          <w:szCs w:val="24"/>
        </w:rPr>
      </w:pPr>
      <w:r w:rsidRPr="00051F6A">
        <w:rPr>
          <w:rFonts w:ascii="ＭＳ 明朝" w:eastAsia="ＭＳ 明朝" w:hAnsi="ＭＳ 明朝"/>
          <w:color w:val="1A1A1C"/>
          <w:sz w:val="24"/>
          <w:szCs w:val="24"/>
        </w:rPr>
        <w:t>(5) 暴行、傷害、脅迫などの犯罪に該当し得る言動を受けた場合は、警察へ通報すること。</w:t>
      </w:r>
    </w:p>
    <w:p w14:paraId="38CF6DA7" w14:textId="77777777" w:rsidR="00AC05F4" w:rsidRPr="00051F6A" w:rsidRDefault="00AC05F4" w:rsidP="00AC05F4">
      <w:pPr>
        <w:ind w:firstLineChars="118" w:firstLine="283"/>
        <w:rPr>
          <w:rFonts w:ascii="ＭＳ 明朝" w:eastAsia="ＭＳ 明朝" w:hAnsi="ＭＳ 明朝"/>
          <w:color w:val="1A1A1C"/>
          <w:sz w:val="24"/>
          <w:szCs w:val="24"/>
        </w:rPr>
      </w:pPr>
      <w:r w:rsidRPr="00051F6A">
        <w:rPr>
          <w:rFonts w:ascii="ＭＳ 明朝" w:eastAsia="ＭＳ 明朝" w:hAnsi="ＭＳ 明朝"/>
          <w:color w:val="1A1A1C"/>
          <w:sz w:val="24"/>
          <w:szCs w:val="24"/>
          <w:u w:val="dotted"/>
        </w:rPr>
        <w:t>(6) 現場対応が困難な場合は、センターの本部へ情報共有を行い、指示を仰ぐこと。</w:t>
      </w:r>
    </w:p>
    <w:p w14:paraId="08AE67AE" w14:textId="77777777" w:rsidR="00AC05F4" w:rsidRPr="00051F6A" w:rsidRDefault="00AC05F4" w:rsidP="00AC05F4">
      <w:pPr>
        <w:ind w:firstLineChars="118" w:firstLine="283"/>
        <w:rPr>
          <w:rFonts w:ascii="ＭＳ 明朝" w:eastAsia="ＭＳ 明朝" w:hAnsi="ＭＳ 明朝"/>
          <w:color w:val="1A1A1C"/>
          <w:sz w:val="24"/>
          <w:szCs w:val="24"/>
        </w:rPr>
      </w:pPr>
      <w:r w:rsidRPr="00051F6A">
        <w:rPr>
          <w:rFonts w:ascii="ＭＳ 明朝" w:eastAsia="ＭＳ 明朝" w:hAnsi="ＭＳ 明朝"/>
          <w:color w:val="1A1A1C"/>
          <w:sz w:val="24"/>
          <w:szCs w:val="24"/>
        </w:rPr>
        <w:t>(7) 法的な手続が必要な場合には、弁護士へ相談すること。</w:t>
      </w:r>
    </w:p>
    <w:p w14:paraId="25CC20AE" w14:textId="77777777" w:rsidR="00AC05F4" w:rsidRPr="00051F6A" w:rsidRDefault="00AC05F4" w:rsidP="00AC05F4">
      <w:pPr>
        <w:rPr>
          <w:rFonts w:ascii="ＭＳ 明朝" w:eastAsia="ＭＳ 明朝" w:hAnsi="ＭＳ 明朝"/>
          <w:color w:val="1A1A1C"/>
          <w:sz w:val="24"/>
          <w:szCs w:val="24"/>
        </w:rPr>
      </w:pPr>
    </w:p>
    <w:p w14:paraId="230E7BF8" w14:textId="72B6FD45" w:rsidR="00AC05F4" w:rsidRPr="00051F6A" w:rsidRDefault="00AC05F4" w:rsidP="00AC05F4">
      <w:pPr>
        <w:rPr>
          <w:rFonts w:ascii="ＭＳ 明朝" w:eastAsia="ＭＳ 明朝" w:hAnsi="ＭＳ 明朝"/>
          <w:color w:val="1A1A1C"/>
          <w:sz w:val="24"/>
          <w:szCs w:val="24"/>
        </w:rPr>
      </w:pPr>
      <w:r>
        <w:rPr>
          <w:rFonts w:ascii="ＭＳ 明朝" w:eastAsia="ＭＳ 明朝" w:hAnsi="ＭＳ 明朝" w:hint="eastAsia"/>
          <w:color w:val="1A1A1C"/>
          <w:sz w:val="24"/>
          <w:szCs w:val="24"/>
        </w:rPr>
        <w:t xml:space="preserve">３　</w:t>
      </w:r>
      <w:r w:rsidRPr="00051F6A">
        <w:rPr>
          <w:rFonts w:ascii="ＭＳ 明朝" w:eastAsia="ＭＳ 明朝" w:hAnsi="ＭＳ 明朝"/>
          <w:color w:val="1A1A1C"/>
          <w:sz w:val="24"/>
          <w:szCs w:val="24"/>
        </w:rPr>
        <w:t>特に悪質と考えられるものへの対処の内容</w:t>
      </w:r>
    </w:p>
    <w:p w14:paraId="7DB69AE1" w14:textId="77777777" w:rsidR="00AC05F4" w:rsidRPr="00051F6A" w:rsidRDefault="00AC05F4" w:rsidP="00AC05F4">
      <w:pPr>
        <w:ind w:leftChars="135" w:left="283" w:firstLineChars="81" w:firstLine="194"/>
        <w:rPr>
          <w:rFonts w:ascii="ＭＳ 明朝" w:eastAsia="ＭＳ 明朝" w:hAnsi="ＭＳ 明朝"/>
          <w:color w:val="1A1A1C"/>
          <w:sz w:val="24"/>
          <w:szCs w:val="24"/>
        </w:rPr>
      </w:pPr>
      <w:r w:rsidRPr="00051F6A">
        <w:rPr>
          <w:rFonts w:ascii="ＭＳ 明朝" w:eastAsia="ＭＳ 明朝" w:hAnsi="ＭＳ 明朝"/>
          <w:color w:val="1A1A1C"/>
          <w:sz w:val="24"/>
          <w:szCs w:val="24"/>
        </w:rPr>
        <w:t>職員又は管理監督者に対し、過度な要求を繰り返すなど特に悪質と考えられるカスタマーハラスメントが生じた際の対処の内容は、次のとおりとする。</w:t>
      </w:r>
    </w:p>
    <w:p w14:paraId="61609602" w14:textId="77777777" w:rsidR="00AC05F4" w:rsidRPr="00051F6A" w:rsidRDefault="00AC05F4" w:rsidP="00AC05F4">
      <w:pPr>
        <w:ind w:leftChars="135" w:left="283" w:firstLineChars="118" w:firstLine="283"/>
        <w:rPr>
          <w:rFonts w:ascii="ＭＳ 明朝" w:eastAsia="ＭＳ 明朝" w:hAnsi="ＭＳ 明朝"/>
          <w:color w:val="1A1A1C"/>
          <w:sz w:val="24"/>
          <w:szCs w:val="24"/>
        </w:rPr>
      </w:pPr>
      <w:r w:rsidRPr="00051F6A">
        <w:rPr>
          <w:rFonts w:ascii="ＭＳ 明朝" w:eastAsia="ＭＳ 明朝" w:hAnsi="ＭＳ 明朝"/>
          <w:color w:val="1A1A1C"/>
          <w:sz w:val="24"/>
          <w:szCs w:val="24"/>
        </w:rPr>
        <w:lastRenderedPageBreak/>
        <w:t>ただし、これらは例示であって、業務の特性等により必要な対応が異なる場合があることに留意しつつ、それぞれの状況に応じて適切に対処することとする。</w:t>
      </w:r>
    </w:p>
    <w:p w14:paraId="5167B6B3" w14:textId="77777777" w:rsidR="00AC05F4" w:rsidRPr="00051F6A" w:rsidRDefault="00AC05F4" w:rsidP="00AC05F4">
      <w:pPr>
        <w:ind w:leftChars="135" w:left="283"/>
        <w:rPr>
          <w:rFonts w:ascii="ＭＳ 明朝" w:eastAsia="ＭＳ 明朝" w:hAnsi="ＭＳ 明朝"/>
          <w:color w:val="1A1A1C"/>
          <w:sz w:val="24"/>
          <w:szCs w:val="24"/>
        </w:rPr>
      </w:pPr>
      <w:r w:rsidRPr="00051F6A">
        <w:rPr>
          <w:rFonts w:ascii="ＭＳ 明朝" w:eastAsia="ＭＳ 明朝" w:hAnsi="ＭＳ 明朝"/>
          <w:color w:val="1A1A1C"/>
          <w:sz w:val="24"/>
          <w:szCs w:val="24"/>
        </w:rPr>
        <w:t>(1) 暴行、傷害、脅迫などの犯罪に該当し得る言動については、警察へ通報すること。</w:t>
      </w:r>
    </w:p>
    <w:p w14:paraId="12D8C10E" w14:textId="77777777" w:rsidR="00AC05F4" w:rsidRPr="00051F6A" w:rsidRDefault="00AC05F4" w:rsidP="00AC05F4">
      <w:pPr>
        <w:ind w:leftChars="135" w:left="283"/>
        <w:rPr>
          <w:rFonts w:ascii="ＭＳ 明朝" w:eastAsia="ＭＳ 明朝" w:hAnsi="ＭＳ 明朝"/>
          <w:color w:val="1A1A1C"/>
          <w:sz w:val="24"/>
          <w:szCs w:val="24"/>
        </w:rPr>
      </w:pPr>
      <w:r w:rsidRPr="00051F6A">
        <w:rPr>
          <w:rFonts w:ascii="ＭＳ 明朝" w:eastAsia="ＭＳ 明朝" w:hAnsi="ＭＳ 明朝"/>
          <w:color w:val="1A1A1C"/>
          <w:sz w:val="24"/>
          <w:szCs w:val="24"/>
        </w:rPr>
        <w:t>(2) 行為者に対して警告文を発出すること。</w:t>
      </w:r>
    </w:p>
    <w:p w14:paraId="2072E944" w14:textId="77777777" w:rsidR="00AC05F4" w:rsidRPr="00051F6A" w:rsidRDefault="00AC05F4" w:rsidP="00AC05F4">
      <w:pPr>
        <w:ind w:leftChars="135" w:left="283"/>
        <w:rPr>
          <w:rFonts w:ascii="ＭＳ 明朝" w:eastAsia="ＭＳ 明朝" w:hAnsi="ＭＳ 明朝"/>
          <w:color w:val="1A1A1C"/>
          <w:sz w:val="24"/>
          <w:szCs w:val="24"/>
        </w:rPr>
      </w:pPr>
      <w:r w:rsidRPr="00051F6A">
        <w:rPr>
          <w:rFonts w:ascii="ＭＳ 明朝" w:eastAsia="ＭＳ 明朝" w:hAnsi="ＭＳ 明朝"/>
          <w:color w:val="1A1A1C"/>
          <w:sz w:val="24"/>
          <w:szCs w:val="24"/>
        </w:rPr>
        <w:t>(3) 行為者に対して連絡調整等の業務、サービスの提供、商品の販売等をしないこと。</w:t>
      </w:r>
    </w:p>
    <w:p w14:paraId="736B8B80" w14:textId="77777777" w:rsidR="00AC05F4" w:rsidRPr="00051F6A" w:rsidRDefault="00AC05F4" w:rsidP="00AC05F4">
      <w:pPr>
        <w:ind w:leftChars="135" w:left="283"/>
        <w:rPr>
          <w:rFonts w:ascii="ＭＳ 明朝" w:eastAsia="ＭＳ 明朝" w:hAnsi="ＭＳ 明朝"/>
          <w:color w:val="1A1A1C"/>
          <w:sz w:val="24"/>
          <w:szCs w:val="24"/>
        </w:rPr>
      </w:pPr>
      <w:r w:rsidRPr="00051F6A">
        <w:rPr>
          <w:rFonts w:ascii="ＭＳ 明朝" w:eastAsia="ＭＳ 明朝" w:hAnsi="ＭＳ 明朝"/>
          <w:color w:val="1A1A1C"/>
          <w:sz w:val="24"/>
          <w:szCs w:val="24"/>
        </w:rPr>
        <w:t>(4) 行為者に対してセンター等への出入りを禁止すること。</w:t>
      </w:r>
    </w:p>
    <w:p w14:paraId="7FD3975F" w14:textId="77777777" w:rsidR="00AC05F4" w:rsidRPr="00051F6A" w:rsidRDefault="00AC05F4" w:rsidP="00AC05F4">
      <w:pPr>
        <w:ind w:leftChars="135" w:left="283"/>
        <w:rPr>
          <w:rFonts w:ascii="ＭＳ 明朝" w:eastAsia="ＭＳ 明朝" w:hAnsi="ＭＳ 明朝"/>
          <w:color w:val="1A1A1C"/>
          <w:sz w:val="24"/>
          <w:szCs w:val="24"/>
        </w:rPr>
      </w:pPr>
      <w:r w:rsidRPr="00051F6A">
        <w:rPr>
          <w:rFonts w:ascii="ＭＳ 明朝" w:eastAsia="ＭＳ 明朝" w:hAnsi="ＭＳ 明朝"/>
          <w:color w:val="1A1A1C"/>
          <w:sz w:val="24"/>
          <w:szCs w:val="24"/>
        </w:rPr>
        <w:t>(5) 民事保全法</w:t>
      </w:r>
      <w:r w:rsidRPr="00AC05F4">
        <w:rPr>
          <w:rFonts w:ascii="ＭＳ 明朝" w:eastAsia="ＭＳ 明朝" w:hAnsi="ＭＳ 明朝"/>
          <w:color w:val="1A1A1C"/>
          <w:sz w:val="24"/>
          <w:szCs w:val="24"/>
        </w:rPr>
        <w:t>（平成元年法律第９１号）</w:t>
      </w:r>
      <w:r w:rsidRPr="00051F6A">
        <w:rPr>
          <w:rFonts w:ascii="ＭＳ 明朝" w:eastAsia="ＭＳ 明朝" w:hAnsi="ＭＳ 明朝"/>
          <w:color w:val="1A1A1C"/>
          <w:sz w:val="24"/>
          <w:szCs w:val="24"/>
        </w:rPr>
        <w:t>に基づく仮処分命令を申し立てること。</w:t>
      </w:r>
    </w:p>
    <w:p w14:paraId="6219ABF4" w14:textId="77777777" w:rsidR="00AC05F4" w:rsidRDefault="00AC05F4" w:rsidP="00806ECE">
      <w:pPr>
        <w:widowControl/>
        <w:spacing w:line="320" w:lineRule="exact"/>
        <w:ind w:firstLineChars="2100" w:firstLine="5040"/>
        <w:jc w:val="left"/>
        <w:rPr>
          <w:rFonts w:ascii="ＭＳ 明朝" w:eastAsia="ＭＳ 明朝" w:hAnsi="ＭＳ 明朝"/>
          <w:color w:val="1A1A1C"/>
          <w:sz w:val="24"/>
          <w:szCs w:val="24"/>
          <w:shd w:val="clear" w:color="auto" w:fill="FFFFFF"/>
        </w:rPr>
      </w:pPr>
    </w:p>
    <w:p w14:paraId="11514075" w14:textId="391B29A7" w:rsidR="00806ECE" w:rsidRPr="00806ECE" w:rsidRDefault="00806ECE" w:rsidP="00806ECE">
      <w:pPr>
        <w:widowControl/>
        <w:spacing w:line="320" w:lineRule="exact"/>
        <w:ind w:firstLineChars="2100" w:firstLine="5040"/>
        <w:jc w:val="left"/>
        <w:rPr>
          <w:rFonts w:ascii="ＭＳ 明朝" w:eastAsia="ＭＳ 明朝" w:hAnsi="ＭＳ 明朝"/>
          <w:sz w:val="24"/>
          <w:szCs w:val="24"/>
        </w:rPr>
      </w:pPr>
      <w:r w:rsidRPr="00806ECE">
        <w:rPr>
          <w:rFonts w:ascii="ＭＳ 明朝" w:eastAsia="ＭＳ 明朝" w:hAnsi="ＭＳ 明朝"/>
          <w:color w:val="1A1A1C"/>
          <w:sz w:val="24"/>
          <w:szCs w:val="24"/>
          <w:shd w:val="clear" w:color="auto" w:fill="FFFFFF"/>
        </w:rPr>
        <w:t>公益社団法人</w:t>
      </w:r>
      <w:r w:rsidR="00807034">
        <w:rPr>
          <w:rFonts w:ascii="ＭＳ 明朝" w:eastAsia="ＭＳ 明朝" w:hAnsi="ＭＳ 明朝" w:hint="eastAsia"/>
          <w:color w:val="1A1A1C"/>
          <w:sz w:val="24"/>
          <w:szCs w:val="24"/>
          <w:shd w:val="clear" w:color="auto" w:fill="FFFFFF"/>
        </w:rPr>
        <w:t>名張市</w:t>
      </w:r>
      <w:r w:rsidRPr="00806ECE">
        <w:rPr>
          <w:rFonts w:ascii="ＭＳ 明朝" w:eastAsia="ＭＳ 明朝" w:hAnsi="ＭＳ 明朝"/>
          <w:color w:val="1A1A1C"/>
          <w:sz w:val="24"/>
          <w:szCs w:val="24"/>
          <w:shd w:val="clear" w:color="auto" w:fill="FFFFFF"/>
        </w:rPr>
        <w:t>シルバー人材センター</w:t>
      </w:r>
    </w:p>
    <w:p w14:paraId="4E7C2765" w14:textId="77777777" w:rsidR="00806ECE" w:rsidRPr="00806ECE" w:rsidRDefault="00806ECE" w:rsidP="00806ECE">
      <w:pPr>
        <w:adjustRightInd w:val="0"/>
        <w:snapToGrid w:val="0"/>
        <w:spacing w:line="320" w:lineRule="exact"/>
        <w:rPr>
          <w:rFonts w:ascii="ＭＳ 明朝" w:eastAsia="ＭＳ 明朝" w:hAnsi="ＭＳ 明朝" w:cs="Arial"/>
          <w:sz w:val="24"/>
          <w:szCs w:val="24"/>
        </w:rPr>
      </w:pPr>
    </w:p>
    <w:p w14:paraId="762E08F4" w14:textId="763A2419" w:rsidR="00806ECE" w:rsidRPr="00806ECE" w:rsidRDefault="00806ECE">
      <w:pPr>
        <w:rPr>
          <w:rFonts w:ascii="ＭＳ 明朝" w:eastAsia="ＭＳ 明朝" w:hAnsi="ＭＳ 明朝"/>
          <w:sz w:val="24"/>
          <w:szCs w:val="24"/>
        </w:rPr>
      </w:pPr>
      <w:r>
        <w:rPr>
          <w:rStyle w:val="cf01"/>
          <w:rFonts w:ascii="ＭＳ 明朝" w:eastAsia="ＭＳ 明朝" w:hAnsi="ＭＳ 明朝" w:cs="Arial" w:hint="default"/>
          <w:sz w:val="24"/>
          <w:szCs w:val="24"/>
        </w:rPr>
        <w:t xml:space="preserve">　　　　　　　　　　　　　　　　　　　　　　　　　　　　　　</w:t>
      </w:r>
    </w:p>
    <w:sectPr w:rsidR="00806ECE" w:rsidRPr="00806ECE" w:rsidSect="00806EC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F3961" w14:textId="77777777" w:rsidR="00103F35" w:rsidRDefault="00103F35" w:rsidP="00A84ED3">
      <w:r>
        <w:separator/>
      </w:r>
    </w:p>
  </w:endnote>
  <w:endnote w:type="continuationSeparator" w:id="0">
    <w:p w14:paraId="6A516BF7" w14:textId="77777777" w:rsidR="00103F35" w:rsidRDefault="00103F35" w:rsidP="00A84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11FAA" w14:textId="77777777" w:rsidR="00103F35" w:rsidRDefault="00103F35" w:rsidP="00A84ED3">
      <w:r>
        <w:separator/>
      </w:r>
    </w:p>
  </w:footnote>
  <w:footnote w:type="continuationSeparator" w:id="0">
    <w:p w14:paraId="2A4EE305" w14:textId="77777777" w:rsidR="00103F35" w:rsidRDefault="00103F35" w:rsidP="00A84E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ECE"/>
    <w:rsid w:val="00103F35"/>
    <w:rsid w:val="00240EF1"/>
    <w:rsid w:val="00474787"/>
    <w:rsid w:val="0068549F"/>
    <w:rsid w:val="00806ECE"/>
    <w:rsid w:val="00807034"/>
    <w:rsid w:val="00856A1C"/>
    <w:rsid w:val="00A743F1"/>
    <w:rsid w:val="00A84ED3"/>
    <w:rsid w:val="00AA2E4B"/>
    <w:rsid w:val="00AC05F4"/>
    <w:rsid w:val="00C20462"/>
    <w:rsid w:val="00E258A5"/>
    <w:rsid w:val="00E8097A"/>
    <w:rsid w:val="00F9647E"/>
    <w:rsid w:val="00F97B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965D8"/>
  <w15:chartTrackingRefBased/>
  <w15:docId w15:val="{32193C88-D460-4DFF-98D1-4EA9AF6C6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06EC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06EC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06EC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06EC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06EC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06EC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06EC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06EC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06EC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06EC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06EC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06EC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06EC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06EC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06EC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06EC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06EC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06EC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06EC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06E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6EC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06EC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06ECE"/>
    <w:pPr>
      <w:spacing w:before="160" w:after="160"/>
      <w:jc w:val="center"/>
    </w:pPr>
    <w:rPr>
      <w:i/>
      <w:iCs/>
      <w:color w:val="404040" w:themeColor="text1" w:themeTint="BF"/>
    </w:rPr>
  </w:style>
  <w:style w:type="character" w:customStyle="1" w:styleId="a8">
    <w:name w:val="引用文 (文字)"/>
    <w:basedOn w:val="a0"/>
    <w:link w:val="a7"/>
    <w:uiPriority w:val="29"/>
    <w:rsid w:val="00806ECE"/>
    <w:rPr>
      <w:i/>
      <w:iCs/>
      <w:color w:val="404040" w:themeColor="text1" w:themeTint="BF"/>
    </w:rPr>
  </w:style>
  <w:style w:type="paragraph" w:styleId="a9">
    <w:name w:val="List Paragraph"/>
    <w:basedOn w:val="a"/>
    <w:uiPriority w:val="34"/>
    <w:qFormat/>
    <w:rsid w:val="00806ECE"/>
    <w:pPr>
      <w:ind w:left="720"/>
      <w:contextualSpacing/>
    </w:pPr>
  </w:style>
  <w:style w:type="character" w:styleId="21">
    <w:name w:val="Intense Emphasis"/>
    <w:basedOn w:val="a0"/>
    <w:uiPriority w:val="21"/>
    <w:qFormat/>
    <w:rsid w:val="00806ECE"/>
    <w:rPr>
      <w:i/>
      <w:iCs/>
      <w:color w:val="2F5496" w:themeColor="accent1" w:themeShade="BF"/>
    </w:rPr>
  </w:style>
  <w:style w:type="paragraph" w:styleId="22">
    <w:name w:val="Intense Quote"/>
    <w:basedOn w:val="a"/>
    <w:next w:val="a"/>
    <w:link w:val="23"/>
    <w:uiPriority w:val="30"/>
    <w:qFormat/>
    <w:rsid w:val="00806E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806ECE"/>
    <w:rPr>
      <w:i/>
      <w:iCs/>
      <w:color w:val="2F5496" w:themeColor="accent1" w:themeShade="BF"/>
    </w:rPr>
  </w:style>
  <w:style w:type="character" w:styleId="24">
    <w:name w:val="Intense Reference"/>
    <w:basedOn w:val="a0"/>
    <w:uiPriority w:val="32"/>
    <w:qFormat/>
    <w:rsid w:val="00806ECE"/>
    <w:rPr>
      <w:b/>
      <w:bCs/>
      <w:smallCaps/>
      <w:color w:val="2F5496" w:themeColor="accent1" w:themeShade="BF"/>
      <w:spacing w:val="5"/>
    </w:rPr>
  </w:style>
  <w:style w:type="character" w:customStyle="1" w:styleId="cf01">
    <w:name w:val="cf01"/>
    <w:basedOn w:val="a0"/>
    <w:rsid w:val="00806ECE"/>
    <w:rPr>
      <w:rFonts w:ascii="Meiryo UI" w:eastAsia="Meiryo UI" w:hAnsi="Meiryo UI" w:hint="eastAsia"/>
      <w:sz w:val="18"/>
      <w:szCs w:val="18"/>
    </w:rPr>
  </w:style>
  <w:style w:type="paragraph" w:styleId="aa">
    <w:name w:val="header"/>
    <w:basedOn w:val="a"/>
    <w:link w:val="ab"/>
    <w:uiPriority w:val="99"/>
    <w:unhideWhenUsed/>
    <w:rsid w:val="00A84ED3"/>
    <w:pPr>
      <w:tabs>
        <w:tab w:val="center" w:pos="4252"/>
        <w:tab w:val="right" w:pos="8504"/>
      </w:tabs>
      <w:snapToGrid w:val="0"/>
    </w:pPr>
  </w:style>
  <w:style w:type="character" w:customStyle="1" w:styleId="ab">
    <w:name w:val="ヘッダー (文字)"/>
    <w:basedOn w:val="a0"/>
    <w:link w:val="aa"/>
    <w:uiPriority w:val="99"/>
    <w:rsid w:val="00A84ED3"/>
  </w:style>
  <w:style w:type="paragraph" w:styleId="ac">
    <w:name w:val="footer"/>
    <w:basedOn w:val="a"/>
    <w:link w:val="ad"/>
    <w:uiPriority w:val="99"/>
    <w:unhideWhenUsed/>
    <w:rsid w:val="00A84ED3"/>
    <w:pPr>
      <w:tabs>
        <w:tab w:val="center" w:pos="4252"/>
        <w:tab w:val="right" w:pos="8504"/>
      </w:tabs>
      <w:snapToGrid w:val="0"/>
    </w:pPr>
  </w:style>
  <w:style w:type="character" w:customStyle="1" w:styleId="ad">
    <w:name w:val="フッター (文字)"/>
    <w:basedOn w:val="a0"/>
    <w:link w:val="ac"/>
    <w:uiPriority w:val="99"/>
    <w:rsid w:val="00A84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361</Words>
  <Characters>2061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user108</dc:creator>
  <cp:keywords/>
  <dc:description/>
  <cp:lastModifiedBy>user108</cp:lastModifiedBy>
  <cp:revision>6</cp:revision>
  <dcterms:created xsi:type="dcterms:W3CDTF">2026-08-20T05:33:00Z</dcterms:created>
  <dcterms:modified xsi:type="dcterms:W3CDTF">2026-08-31T06:09:00Z</dcterms:modified>
</cp:coreProperties>
</file>